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F6" w:rsidRPr="00341774" w:rsidRDefault="00341774" w:rsidP="00FA5CF6">
      <w:pPr>
        <w:rPr>
          <w:rFonts w:ascii="Arial" w:hAnsi="Arial" w:cs="Arial"/>
          <w:sz w:val="32"/>
          <w:szCs w:val="32"/>
          <w:u w:val="single"/>
        </w:rPr>
      </w:pPr>
      <w:r>
        <w:rPr>
          <w:b/>
          <w:bCs/>
        </w:rPr>
        <w:t xml:space="preserve">              </w:t>
      </w:r>
      <w:r w:rsidR="00FA5CF6" w:rsidRPr="00341774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Как платить ЕСХН индивидуальным предпринимателям</w:t>
      </w:r>
    </w:p>
    <w:p w:rsidR="00FA5CF6" w:rsidRPr="00FA5CF6" w:rsidRDefault="00FA5CF6" w:rsidP="00FA5CF6">
      <w:pPr>
        <w:ind w:firstLine="708"/>
        <w:rPr>
          <w:rFonts w:ascii="Arial" w:hAnsi="Arial" w:cs="Arial"/>
          <w:sz w:val="24"/>
          <w:szCs w:val="24"/>
        </w:rPr>
      </w:pPr>
      <w:r w:rsidRPr="00FA5CF6">
        <w:rPr>
          <w:rFonts w:ascii="Arial" w:hAnsi="Arial" w:cs="Arial"/>
          <w:sz w:val="24"/>
          <w:szCs w:val="24"/>
        </w:rPr>
        <w:t>Налог вы рассчитываете сами. По итогам полугодия платите авансовый платеж, а по итогам года - окончательную сумму налога (</w:t>
      </w:r>
      <w:hyperlink r:id="rId6" w:history="1">
        <w:r w:rsidRPr="00FA5CF6">
          <w:rPr>
            <w:rStyle w:val="a3"/>
            <w:rFonts w:ascii="Arial" w:hAnsi="Arial" w:cs="Arial"/>
            <w:sz w:val="24"/>
            <w:szCs w:val="24"/>
          </w:rPr>
          <w:t>ст. 346.7</w:t>
        </w:r>
      </w:hyperlink>
      <w:r w:rsidRPr="00FA5CF6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FA5CF6">
          <w:rPr>
            <w:rStyle w:val="a3"/>
            <w:rFonts w:ascii="Arial" w:hAnsi="Arial" w:cs="Arial"/>
            <w:sz w:val="24"/>
            <w:szCs w:val="24"/>
          </w:rPr>
          <w:t>п. п. 1</w:t>
        </w:r>
      </w:hyperlink>
      <w:r w:rsidRPr="00FA5CF6">
        <w:rPr>
          <w:rFonts w:ascii="Arial" w:hAnsi="Arial" w:cs="Arial"/>
          <w:sz w:val="24"/>
          <w:szCs w:val="24"/>
        </w:rPr>
        <w:t xml:space="preserve"> - </w:t>
      </w:r>
      <w:hyperlink r:id="rId8" w:history="1">
        <w:r w:rsidRPr="00FA5CF6">
          <w:rPr>
            <w:rStyle w:val="a3"/>
            <w:rFonts w:ascii="Arial" w:hAnsi="Arial" w:cs="Arial"/>
            <w:sz w:val="24"/>
            <w:szCs w:val="24"/>
          </w:rPr>
          <w:t>3</w:t>
        </w:r>
      </w:hyperlink>
      <w:r w:rsidRPr="00FA5CF6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FA5CF6">
          <w:rPr>
            <w:rStyle w:val="a3"/>
            <w:rFonts w:ascii="Arial" w:hAnsi="Arial" w:cs="Arial"/>
            <w:sz w:val="24"/>
            <w:szCs w:val="24"/>
          </w:rPr>
          <w:t>5 ст. 346.9</w:t>
        </w:r>
      </w:hyperlink>
      <w:r w:rsidRPr="00FA5CF6">
        <w:rPr>
          <w:rFonts w:ascii="Arial" w:hAnsi="Arial" w:cs="Arial"/>
          <w:sz w:val="24"/>
          <w:szCs w:val="24"/>
        </w:rPr>
        <w:t xml:space="preserve"> НК РФ).</w:t>
      </w:r>
    </w:p>
    <w:p w:rsidR="00FA5CF6" w:rsidRPr="00FA5CF6" w:rsidRDefault="00FA5CF6" w:rsidP="00FA5C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 w:rsidRPr="00FA5CF6">
        <w:rPr>
          <w:rFonts w:ascii="Arial" w:hAnsi="Arial" w:cs="Arial"/>
          <w:b/>
          <w:bCs/>
          <w:sz w:val="24"/>
          <w:szCs w:val="24"/>
        </w:rPr>
        <w:t>В какие сроки ИП платить ЕСХН</w:t>
      </w:r>
    </w:p>
    <w:p w:rsidR="00FA5CF6" w:rsidRPr="00FA5CF6" w:rsidRDefault="00FA5CF6" w:rsidP="00FA5CF6">
      <w:pPr>
        <w:rPr>
          <w:rFonts w:ascii="Arial" w:hAnsi="Arial" w:cs="Arial"/>
          <w:sz w:val="24"/>
          <w:szCs w:val="24"/>
        </w:rPr>
      </w:pPr>
      <w:r w:rsidRPr="00FA5CF6">
        <w:rPr>
          <w:rFonts w:ascii="Arial" w:hAnsi="Arial" w:cs="Arial"/>
          <w:sz w:val="24"/>
          <w:szCs w:val="24"/>
        </w:rPr>
        <w:t>Авансовый платеж за полугодие нужно заплатить не позже 25 июля текущего года. Налог по итогам года - не позднее 31 марта следующего года (</w:t>
      </w:r>
      <w:hyperlink r:id="rId10" w:history="1">
        <w:r w:rsidRPr="00FA5CF6">
          <w:rPr>
            <w:rStyle w:val="a3"/>
            <w:rFonts w:ascii="Arial" w:hAnsi="Arial" w:cs="Arial"/>
            <w:sz w:val="24"/>
            <w:szCs w:val="24"/>
          </w:rPr>
          <w:t>п. п. 2</w:t>
        </w:r>
      </w:hyperlink>
      <w:r w:rsidRPr="00FA5CF6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FA5CF6">
          <w:rPr>
            <w:rStyle w:val="a3"/>
            <w:rFonts w:ascii="Arial" w:hAnsi="Arial" w:cs="Arial"/>
            <w:sz w:val="24"/>
            <w:szCs w:val="24"/>
          </w:rPr>
          <w:t>5 ст. 346.9</w:t>
        </w:r>
      </w:hyperlink>
      <w:r w:rsidRPr="00FA5CF6">
        <w:rPr>
          <w:rFonts w:ascii="Arial" w:hAnsi="Arial" w:cs="Arial"/>
          <w:sz w:val="24"/>
          <w:szCs w:val="24"/>
        </w:rPr>
        <w:t xml:space="preserve">, </w:t>
      </w:r>
      <w:hyperlink r:id="rId12" w:history="1">
        <w:proofErr w:type="spellStart"/>
        <w:r w:rsidRPr="00FA5CF6">
          <w:rPr>
            <w:rStyle w:val="a3"/>
            <w:rFonts w:ascii="Arial" w:hAnsi="Arial" w:cs="Arial"/>
            <w:sz w:val="24"/>
            <w:szCs w:val="24"/>
          </w:rPr>
          <w:t>пп</w:t>
        </w:r>
        <w:proofErr w:type="spellEnd"/>
        <w:r w:rsidRPr="00FA5CF6">
          <w:rPr>
            <w:rStyle w:val="a3"/>
            <w:rFonts w:ascii="Arial" w:hAnsi="Arial" w:cs="Arial"/>
            <w:sz w:val="24"/>
            <w:szCs w:val="24"/>
          </w:rPr>
          <w:t>. 1 п. 2 ст. 346.10</w:t>
        </w:r>
      </w:hyperlink>
      <w:r w:rsidRPr="00FA5CF6">
        <w:rPr>
          <w:rFonts w:ascii="Arial" w:hAnsi="Arial" w:cs="Arial"/>
          <w:sz w:val="24"/>
          <w:szCs w:val="24"/>
        </w:rPr>
        <w:t xml:space="preserve"> НК РФ).</w:t>
      </w:r>
    </w:p>
    <w:p w:rsidR="00FA5CF6" w:rsidRPr="00FA5CF6" w:rsidRDefault="00FA5CF6" w:rsidP="00FA5CF6">
      <w:pPr>
        <w:rPr>
          <w:rFonts w:ascii="Arial" w:hAnsi="Arial" w:cs="Arial"/>
          <w:sz w:val="24"/>
          <w:szCs w:val="24"/>
        </w:rPr>
      </w:pPr>
      <w:r w:rsidRPr="00FA5CF6">
        <w:rPr>
          <w:rFonts w:ascii="Arial" w:hAnsi="Arial" w:cs="Arial"/>
          <w:sz w:val="24"/>
          <w:szCs w:val="24"/>
        </w:rPr>
        <w:t>Если последний день уплаты - выходной или праздник, то заплатите налог не позднее следующего за ним рабочего дня (</w:t>
      </w:r>
      <w:hyperlink r:id="rId13" w:history="1">
        <w:r w:rsidRPr="00FA5CF6">
          <w:rPr>
            <w:rStyle w:val="a3"/>
            <w:rFonts w:ascii="Arial" w:hAnsi="Arial" w:cs="Arial"/>
            <w:sz w:val="24"/>
            <w:szCs w:val="24"/>
          </w:rPr>
          <w:t>п. 7 ст. 6.1</w:t>
        </w:r>
      </w:hyperlink>
      <w:r w:rsidRPr="00FA5CF6">
        <w:rPr>
          <w:rFonts w:ascii="Arial" w:hAnsi="Arial" w:cs="Arial"/>
          <w:sz w:val="24"/>
          <w:szCs w:val="24"/>
        </w:rPr>
        <w:t xml:space="preserve"> НК РФ).</w:t>
      </w:r>
    </w:p>
    <w:p w:rsidR="00FA5CF6" w:rsidRPr="00FA5CF6" w:rsidRDefault="00FA5CF6" w:rsidP="00FA5C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Pr="00FA5CF6">
        <w:rPr>
          <w:rFonts w:ascii="Arial" w:hAnsi="Arial" w:cs="Arial"/>
          <w:b/>
          <w:bCs/>
          <w:sz w:val="24"/>
          <w:szCs w:val="24"/>
        </w:rPr>
        <w:t>Куда ИП платить ЕСХН</w:t>
      </w:r>
    </w:p>
    <w:p w:rsidR="00FA5CF6" w:rsidRPr="00FA5CF6" w:rsidRDefault="00FA5CF6" w:rsidP="00FA5CF6">
      <w:pPr>
        <w:rPr>
          <w:rFonts w:ascii="Arial" w:hAnsi="Arial" w:cs="Arial"/>
          <w:sz w:val="24"/>
          <w:szCs w:val="24"/>
        </w:rPr>
      </w:pPr>
      <w:r w:rsidRPr="00FA5CF6">
        <w:rPr>
          <w:rFonts w:ascii="Arial" w:hAnsi="Arial" w:cs="Arial"/>
          <w:sz w:val="24"/>
          <w:szCs w:val="24"/>
        </w:rPr>
        <w:t>Платите в налоговую инспекцию по месту жительства (</w:t>
      </w:r>
      <w:hyperlink r:id="rId14" w:history="1">
        <w:r w:rsidRPr="00FA5CF6">
          <w:rPr>
            <w:rStyle w:val="a3"/>
            <w:rFonts w:ascii="Arial" w:hAnsi="Arial" w:cs="Arial"/>
            <w:sz w:val="24"/>
            <w:szCs w:val="24"/>
          </w:rPr>
          <w:t>п. 4 ст. 346.9</w:t>
        </w:r>
      </w:hyperlink>
      <w:r w:rsidRPr="00FA5CF6">
        <w:rPr>
          <w:rFonts w:ascii="Arial" w:hAnsi="Arial" w:cs="Arial"/>
          <w:sz w:val="24"/>
          <w:szCs w:val="24"/>
        </w:rPr>
        <w:t xml:space="preserve"> НК РФ).</w:t>
      </w:r>
    </w:p>
    <w:p w:rsidR="00FA5CF6" w:rsidRPr="00FA5CF6" w:rsidRDefault="00FA5CF6" w:rsidP="00FA5CF6">
      <w:pPr>
        <w:rPr>
          <w:rFonts w:ascii="Arial" w:hAnsi="Arial" w:cs="Arial"/>
          <w:sz w:val="24"/>
          <w:szCs w:val="24"/>
        </w:rPr>
      </w:pPr>
      <w:r w:rsidRPr="00FA5CF6">
        <w:rPr>
          <w:rFonts w:ascii="Arial" w:hAnsi="Arial" w:cs="Arial"/>
          <w:sz w:val="24"/>
          <w:szCs w:val="24"/>
        </w:rPr>
        <w:t>Узнать платежные реквизиты инспекции можно на сайте ФНС России https://service.nalog.ru/addrno.do.</w:t>
      </w:r>
    </w:p>
    <w:p w:rsidR="00FA5CF6" w:rsidRPr="00FA5CF6" w:rsidRDefault="00FA5CF6" w:rsidP="00FA5C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FA5CF6">
        <w:rPr>
          <w:rFonts w:ascii="Arial" w:hAnsi="Arial" w:cs="Arial"/>
          <w:b/>
          <w:bCs/>
          <w:sz w:val="24"/>
          <w:szCs w:val="24"/>
        </w:rPr>
        <w:t>Как ИП заполнить платежное поручение на уплату ЕСХН</w:t>
      </w:r>
    </w:p>
    <w:p w:rsidR="00FA5CF6" w:rsidRPr="00FA5CF6" w:rsidRDefault="00FA5CF6" w:rsidP="00FA5CF6">
      <w:pPr>
        <w:rPr>
          <w:rFonts w:ascii="Arial" w:hAnsi="Arial" w:cs="Arial"/>
          <w:sz w:val="24"/>
          <w:szCs w:val="24"/>
        </w:rPr>
      </w:pPr>
      <w:r w:rsidRPr="00FA5CF6">
        <w:rPr>
          <w:rFonts w:ascii="Arial" w:hAnsi="Arial" w:cs="Arial"/>
          <w:sz w:val="24"/>
          <w:szCs w:val="24"/>
        </w:rPr>
        <w:t xml:space="preserve">Платежное поручение заполняйте по </w:t>
      </w:r>
      <w:hyperlink r:id="rId15" w:history="1">
        <w:r w:rsidRPr="00FA5CF6">
          <w:rPr>
            <w:rStyle w:val="a3"/>
            <w:rFonts w:ascii="Arial" w:hAnsi="Arial" w:cs="Arial"/>
            <w:sz w:val="24"/>
            <w:szCs w:val="24"/>
          </w:rPr>
          <w:t>общим правилам</w:t>
        </w:r>
      </w:hyperlink>
      <w:r w:rsidRPr="00FA5CF6">
        <w:rPr>
          <w:rFonts w:ascii="Arial" w:hAnsi="Arial" w:cs="Arial"/>
          <w:sz w:val="24"/>
          <w:szCs w:val="24"/>
        </w:rPr>
        <w:t>. При этом:</w:t>
      </w:r>
    </w:p>
    <w:p w:rsidR="00FA5CF6" w:rsidRPr="00FA5CF6" w:rsidRDefault="00FA5CF6" w:rsidP="00FA5CF6">
      <w:pPr>
        <w:rPr>
          <w:rFonts w:ascii="Arial" w:hAnsi="Arial" w:cs="Arial"/>
          <w:sz w:val="24"/>
          <w:szCs w:val="24"/>
        </w:rPr>
      </w:pPr>
      <w:r w:rsidRPr="00FA5CF6">
        <w:rPr>
          <w:rFonts w:ascii="Arial" w:hAnsi="Arial" w:cs="Arial"/>
          <w:sz w:val="24"/>
          <w:szCs w:val="24"/>
        </w:rPr>
        <w:t xml:space="preserve">в </w:t>
      </w:r>
      <w:hyperlink r:id="rId16" w:history="1">
        <w:r w:rsidRPr="00FA5CF6">
          <w:rPr>
            <w:rStyle w:val="a3"/>
            <w:rFonts w:ascii="Arial" w:hAnsi="Arial" w:cs="Arial"/>
            <w:sz w:val="24"/>
            <w:szCs w:val="24"/>
          </w:rPr>
          <w:t>поле 104</w:t>
        </w:r>
      </w:hyperlink>
      <w:r w:rsidRPr="00FA5CF6">
        <w:rPr>
          <w:rFonts w:ascii="Arial" w:hAnsi="Arial" w:cs="Arial"/>
          <w:sz w:val="24"/>
          <w:szCs w:val="24"/>
        </w:rPr>
        <w:t xml:space="preserve"> укажите </w:t>
      </w:r>
      <w:hyperlink r:id="rId17" w:history="1">
        <w:r w:rsidRPr="00FA5CF6">
          <w:rPr>
            <w:rStyle w:val="a3"/>
            <w:rFonts w:ascii="Arial" w:hAnsi="Arial" w:cs="Arial"/>
            <w:sz w:val="24"/>
            <w:szCs w:val="24"/>
          </w:rPr>
          <w:t>КБК</w:t>
        </w:r>
      </w:hyperlink>
      <w:r w:rsidRPr="00FA5CF6">
        <w:rPr>
          <w:rFonts w:ascii="Arial" w:hAnsi="Arial" w:cs="Arial"/>
          <w:sz w:val="24"/>
          <w:szCs w:val="24"/>
        </w:rPr>
        <w:t xml:space="preserve"> для ЕСХН (</w:t>
      </w:r>
      <w:hyperlink r:id="rId18" w:history="1">
        <w:r w:rsidRPr="00FA5CF6">
          <w:rPr>
            <w:rStyle w:val="a3"/>
            <w:rFonts w:ascii="Arial" w:hAnsi="Arial" w:cs="Arial"/>
            <w:sz w:val="24"/>
            <w:szCs w:val="24"/>
          </w:rPr>
          <w:t>п. 5</w:t>
        </w:r>
      </w:hyperlink>
      <w:r w:rsidRPr="00FA5CF6">
        <w:rPr>
          <w:rFonts w:ascii="Arial" w:hAnsi="Arial" w:cs="Arial"/>
          <w:sz w:val="24"/>
          <w:szCs w:val="24"/>
        </w:rPr>
        <w:t xml:space="preserve"> Приложения N 2 к Приказу Минфи</w:t>
      </w:r>
      <w:r w:rsidR="00341774">
        <w:rPr>
          <w:rFonts w:ascii="Arial" w:hAnsi="Arial" w:cs="Arial"/>
          <w:sz w:val="24"/>
          <w:szCs w:val="24"/>
        </w:rPr>
        <w:t>на России от 12.11.2013 N 107н) – 18210503010011000110 – для уплаты налога.</w:t>
      </w:r>
    </w:p>
    <w:p w:rsidR="00FA5CF6" w:rsidRPr="00FA5CF6" w:rsidRDefault="00FA5CF6" w:rsidP="00FA5CF6">
      <w:pPr>
        <w:rPr>
          <w:rFonts w:ascii="Arial" w:hAnsi="Arial" w:cs="Arial"/>
          <w:sz w:val="24"/>
          <w:szCs w:val="24"/>
        </w:rPr>
      </w:pPr>
      <w:r w:rsidRPr="00FA5CF6">
        <w:rPr>
          <w:rFonts w:ascii="Arial" w:hAnsi="Arial" w:cs="Arial"/>
          <w:sz w:val="24"/>
          <w:szCs w:val="24"/>
        </w:rPr>
        <w:t xml:space="preserve">в </w:t>
      </w:r>
      <w:hyperlink r:id="rId19" w:history="1">
        <w:r w:rsidRPr="00FA5CF6">
          <w:rPr>
            <w:rStyle w:val="a3"/>
            <w:rFonts w:ascii="Arial" w:hAnsi="Arial" w:cs="Arial"/>
            <w:sz w:val="24"/>
            <w:szCs w:val="24"/>
          </w:rPr>
          <w:t>поле 107</w:t>
        </w:r>
      </w:hyperlink>
      <w:r w:rsidRPr="00FA5CF6">
        <w:rPr>
          <w:rFonts w:ascii="Arial" w:hAnsi="Arial" w:cs="Arial"/>
          <w:sz w:val="24"/>
          <w:szCs w:val="24"/>
        </w:rPr>
        <w:t xml:space="preserve"> - периодичность платежа (</w:t>
      </w:r>
      <w:hyperlink r:id="rId20" w:history="1">
        <w:r w:rsidRPr="00FA5CF6">
          <w:rPr>
            <w:rStyle w:val="a3"/>
            <w:rFonts w:ascii="Arial" w:hAnsi="Arial" w:cs="Arial"/>
            <w:sz w:val="24"/>
            <w:szCs w:val="24"/>
          </w:rPr>
          <w:t>п. 8</w:t>
        </w:r>
      </w:hyperlink>
      <w:r w:rsidRPr="00FA5CF6">
        <w:rPr>
          <w:rFonts w:ascii="Arial" w:hAnsi="Arial" w:cs="Arial"/>
          <w:sz w:val="24"/>
          <w:szCs w:val="24"/>
        </w:rPr>
        <w:t xml:space="preserve"> Приложения N 2 к Приказу Минфина России от 12.11.2013 N 107н):</w:t>
      </w:r>
    </w:p>
    <w:p w:rsidR="00FA5CF6" w:rsidRPr="00FA5CF6" w:rsidRDefault="00FA5CF6" w:rsidP="00FA5CF6">
      <w:pPr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FA5CF6">
        <w:rPr>
          <w:rFonts w:ascii="Arial" w:hAnsi="Arial" w:cs="Arial"/>
          <w:sz w:val="24"/>
          <w:szCs w:val="24"/>
        </w:rPr>
        <w:t>при уплате авансовых платежей - "ПЛ.01." и год, за который вносите платеж. Например, "ПЛ.01.2019";</w:t>
      </w:r>
    </w:p>
    <w:p w:rsidR="0037726E" w:rsidRDefault="00FA5CF6" w:rsidP="00FA5CF6">
      <w:pPr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FA5CF6">
        <w:rPr>
          <w:rFonts w:ascii="Arial" w:hAnsi="Arial" w:cs="Arial"/>
          <w:sz w:val="24"/>
          <w:szCs w:val="24"/>
        </w:rPr>
        <w:t xml:space="preserve">при уплате налога за год - "ГД.00.", а затем год, за который платите налог. </w:t>
      </w:r>
    </w:p>
    <w:p w:rsidR="00FA5CF6" w:rsidRPr="00FA5CF6" w:rsidRDefault="00FA5CF6" w:rsidP="0037726E">
      <w:pPr>
        <w:ind w:left="54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A5CF6">
        <w:rPr>
          <w:rFonts w:ascii="Arial" w:hAnsi="Arial" w:cs="Arial"/>
          <w:sz w:val="24"/>
          <w:szCs w:val="24"/>
        </w:rPr>
        <w:t>Например, "ГД.00.2019";</w:t>
      </w:r>
    </w:p>
    <w:p w:rsidR="00FA5CF6" w:rsidRPr="00FA5CF6" w:rsidRDefault="00FA5CF6" w:rsidP="00FA5CF6">
      <w:pPr>
        <w:rPr>
          <w:rFonts w:ascii="Arial" w:hAnsi="Arial" w:cs="Arial"/>
          <w:sz w:val="24"/>
          <w:szCs w:val="24"/>
        </w:rPr>
      </w:pPr>
      <w:r w:rsidRPr="00FA5CF6">
        <w:rPr>
          <w:rFonts w:ascii="Arial" w:hAnsi="Arial" w:cs="Arial"/>
          <w:sz w:val="24"/>
          <w:szCs w:val="24"/>
        </w:rPr>
        <w:t xml:space="preserve">в </w:t>
      </w:r>
      <w:hyperlink r:id="rId21" w:history="1">
        <w:r w:rsidRPr="00FA5CF6">
          <w:rPr>
            <w:rStyle w:val="a3"/>
            <w:rFonts w:ascii="Arial" w:hAnsi="Arial" w:cs="Arial"/>
            <w:sz w:val="24"/>
            <w:szCs w:val="24"/>
          </w:rPr>
          <w:t>поле 108</w:t>
        </w:r>
      </w:hyperlink>
      <w:r w:rsidRPr="00FA5CF6">
        <w:rPr>
          <w:rFonts w:ascii="Arial" w:hAnsi="Arial" w:cs="Arial"/>
          <w:sz w:val="24"/>
          <w:szCs w:val="24"/>
        </w:rPr>
        <w:t xml:space="preserve"> - "0" (</w:t>
      </w:r>
      <w:hyperlink r:id="rId22" w:history="1">
        <w:r w:rsidRPr="00FA5CF6">
          <w:rPr>
            <w:rStyle w:val="a3"/>
            <w:rFonts w:ascii="Arial" w:hAnsi="Arial" w:cs="Arial"/>
            <w:sz w:val="24"/>
            <w:szCs w:val="24"/>
          </w:rPr>
          <w:t>п. 9</w:t>
        </w:r>
      </w:hyperlink>
      <w:r w:rsidRPr="00FA5CF6">
        <w:rPr>
          <w:rFonts w:ascii="Arial" w:hAnsi="Arial" w:cs="Arial"/>
          <w:sz w:val="24"/>
          <w:szCs w:val="24"/>
        </w:rPr>
        <w:t xml:space="preserve"> Приложения N 2 к Приказу Минфина России от 12.11.2013 N 107н);</w:t>
      </w:r>
    </w:p>
    <w:p w:rsidR="00FA5CF6" w:rsidRPr="00FA5CF6" w:rsidRDefault="00FA5CF6" w:rsidP="00FA5CF6">
      <w:pPr>
        <w:rPr>
          <w:rFonts w:ascii="Arial" w:hAnsi="Arial" w:cs="Arial"/>
          <w:sz w:val="24"/>
          <w:szCs w:val="24"/>
        </w:rPr>
      </w:pPr>
      <w:r w:rsidRPr="00FA5CF6">
        <w:rPr>
          <w:rFonts w:ascii="Arial" w:hAnsi="Arial" w:cs="Arial"/>
          <w:sz w:val="24"/>
          <w:szCs w:val="24"/>
        </w:rPr>
        <w:t xml:space="preserve">в </w:t>
      </w:r>
      <w:hyperlink r:id="rId23" w:history="1">
        <w:r w:rsidRPr="00FA5CF6">
          <w:rPr>
            <w:rStyle w:val="a3"/>
            <w:rFonts w:ascii="Arial" w:hAnsi="Arial" w:cs="Arial"/>
            <w:sz w:val="24"/>
            <w:szCs w:val="24"/>
          </w:rPr>
          <w:t>поле 109</w:t>
        </w:r>
      </w:hyperlink>
      <w:r w:rsidRPr="00FA5CF6">
        <w:rPr>
          <w:rFonts w:ascii="Arial" w:hAnsi="Arial" w:cs="Arial"/>
          <w:sz w:val="24"/>
          <w:szCs w:val="24"/>
        </w:rPr>
        <w:t xml:space="preserve"> (</w:t>
      </w:r>
      <w:hyperlink r:id="rId24" w:history="1">
        <w:r w:rsidRPr="00FA5CF6">
          <w:rPr>
            <w:rStyle w:val="a3"/>
            <w:rFonts w:ascii="Arial" w:hAnsi="Arial" w:cs="Arial"/>
            <w:sz w:val="24"/>
            <w:szCs w:val="24"/>
          </w:rPr>
          <w:t>п. п. 4</w:t>
        </w:r>
      </w:hyperlink>
      <w:r w:rsidRPr="00FA5CF6">
        <w:rPr>
          <w:rFonts w:ascii="Arial" w:hAnsi="Arial" w:cs="Arial"/>
          <w:sz w:val="24"/>
          <w:szCs w:val="24"/>
        </w:rPr>
        <w:t xml:space="preserve">, </w:t>
      </w:r>
      <w:hyperlink r:id="rId25" w:history="1">
        <w:r w:rsidRPr="00FA5CF6">
          <w:rPr>
            <w:rStyle w:val="a3"/>
            <w:rFonts w:ascii="Arial" w:hAnsi="Arial" w:cs="Arial"/>
            <w:sz w:val="24"/>
            <w:szCs w:val="24"/>
          </w:rPr>
          <w:t>10</w:t>
        </w:r>
      </w:hyperlink>
      <w:r w:rsidRPr="00FA5CF6">
        <w:rPr>
          <w:rFonts w:ascii="Arial" w:hAnsi="Arial" w:cs="Arial"/>
          <w:sz w:val="24"/>
          <w:szCs w:val="24"/>
        </w:rPr>
        <w:t xml:space="preserve"> Приложения N 2 к Приказу Минфина России от 12.11.2013 N 107н):</w:t>
      </w:r>
    </w:p>
    <w:p w:rsidR="00FA5CF6" w:rsidRPr="00FA5CF6" w:rsidRDefault="00FA5CF6" w:rsidP="00FA5CF6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FA5CF6">
        <w:rPr>
          <w:rFonts w:ascii="Arial" w:hAnsi="Arial" w:cs="Arial"/>
          <w:sz w:val="24"/>
          <w:szCs w:val="24"/>
        </w:rPr>
        <w:t>при уплате авансовых платежей - "0";</w:t>
      </w:r>
    </w:p>
    <w:p w:rsidR="00FA5CF6" w:rsidRPr="00FA5CF6" w:rsidRDefault="00FA5CF6" w:rsidP="00FA5CF6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FA5CF6">
        <w:rPr>
          <w:rFonts w:ascii="Arial" w:hAnsi="Arial" w:cs="Arial"/>
          <w:sz w:val="24"/>
          <w:szCs w:val="24"/>
        </w:rPr>
        <w:t>при уплате налога по итогам года - дату подачи декларации в налоговую инспекцию или дату отправки декларации по почте. Например, "25.03.2020".</w:t>
      </w:r>
    </w:p>
    <w:p w:rsidR="00056E3D" w:rsidRPr="00FA5CF6" w:rsidRDefault="00FA5CF6">
      <w:pPr>
        <w:rPr>
          <w:rFonts w:ascii="Arial" w:hAnsi="Arial" w:cs="Arial"/>
          <w:sz w:val="24"/>
          <w:szCs w:val="24"/>
        </w:rPr>
      </w:pPr>
      <w:r w:rsidRPr="00FA5CF6">
        <w:rPr>
          <w:rFonts w:ascii="Arial" w:hAnsi="Arial" w:cs="Arial"/>
          <w:sz w:val="24"/>
          <w:szCs w:val="24"/>
        </w:rPr>
        <w:t>Заполнить платежное поручение можно с помощью сайта ФНС России https://service.nalog.ru/payment/payment-search.html?svc=payment.</w:t>
      </w:r>
    </w:p>
    <w:sectPr w:rsidR="00056E3D" w:rsidRPr="00FA5CF6" w:rsidSect="00F770CF">
      <w:pgSz w:w="11906" w:h="16838"/>
      <w:pgMar w:top="1134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D7"/>
    <w:rsid w:val="00056E3D"/>
    <w:rsid w:val="002003D7"/>
    <w:rsid w:val="00341774"/>
    <w:rsid w:val="0037726E"/>
    <w:rsid w:val="00BA4ABF"/>
    <w:rsid w:val="00F770CF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C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80D944456E42D4FF05232E204425DE8A7BBE66F874A4103DD03F70C3F821727FCD5515043D741E255F2F7507199AE24F3102120B7E3C" TargetMode="External"/><Relationship Id="rId13" Type="http://schemas.openxmlformats.org/officeDocument/2006/relationships/hyperlink" Target="consultantplus://offline/ref=6C380D944456E42D4FF05232E204425DE8A6B9E06F814A4103DD03F70C3F821727FCD5575048D741E255F2F7507199AE24F3102120B7E3C" TargetMode="External"/><Relationship Id="rId18" Type="http://schemas.openxmlformats.org/officeDocument/2006/relationships/hyperlink" Target="consultantplus://offline/ref=6C380D944456E42D4FF05232E204425DE9A4B8E562844A4103DD03F70C3F821727FCD551554A8844F744AAFB596786AF3AEF1220B2E8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C380D944456E42D4FF05232E204425DE8A4B8E36E874A4103DD03F70C3F821727FCD5545041D816BB1AF3AB152C8AAE2CF313213F788AF1B6EEC" TargetMode="External"/><Relationship Id="rId7" Type="http://schemas.openxmlformats.org/officeDocument/2006/relationships/hyperlink" Target="consultantplus://offline/ref=6C380D944456E42D4FF05232E204425DE8A7BBE66F874A4103DD03F70C3F821727FCD5515041D741E255F2F7507199AE24F3102120B7E3C" TargetMode="External"/><Relationship Id="rId12" Type="http://schemas.openxmlformats.org/officeDocument/2006/relationships/hyperlink" Target="consultantplus://offline/ref=6C380D944456E42D4FF05232E204425DE8A7BBE66F874A4103DD03F70C3F821727FCD5525849D51EE740E3AF5C788FB125ED0C23217BB8E3C" TargetMode="External"/><Relationship Id="rId17" Type="http://schemas.openxmlformats.org/officeDocument/2006/relationships/hyperlink" Target="consultantplus://offline/ref=6C380D944456E42D4FF04E31FC04425DE9A1B4EA60844A4103DD03F70C3F821727FCD5545041DC1CB11AF3AB152C8AAE2CF313213F788AF1B6EEC" TargetMode="External"/><Relationship Id="rId25" Type="http://schemas.openxmlformats.org/officeDocument/2006/relationships/hyperlink" Target="consultantplus://offline/ref=6C380D944456E42D4FF05232E204425DE9A4B8E562844A4103DD03F70C3F821727FCD5545741D741E255F2F7507199AE24F3102120B7E3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380D944456E42D4FF05232E204425DE8A4B8E36E874A4103DD03F70C3F821727FCD5545041D816BB1AF3AB152C8AAE2CF313213F788AF1B6EEC" TargetMode="External"/><Relationship Id="rId20" Type="http://schemas.openxmlformats.org/officeDocument/2006/relationships/hyperlink" Target="consultantplus://offline/ref=6C380D944456E42D4FF05232E204425DE9A4B8E562844A4103DD03F70C3F821727FCD5545041DD1DB51AF3AB152C8AAE2CF313213F788AF1B6EE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380D944456E42D4FF05232E204425DE8A7BBE66F874A4103DD03F70C3F821727FCD5565945D741E255F2F7507199AE24F3102120B7E3C" TargetMode="External"/><Relationship Id="rId11" Type="http://schemas.openxmlformats.org/officeDocument/2006/relationships/hyperlink" Target="consultantplus://offline/ref=6C380D944456E42D4FF05232E204425DE8A7BBE66F874A4103DD03F70C3F821727FCD5525849DA1EE740E3AF5C788FB125ED0C23217BB8E3C" TargetMode="External"/><Relationship Id="rId24" Type="http://schemas.openxmlformats.org/officeDocument/2006/relationships/hyperlink" Target="consultantplus://offline/ref=6C380D944456E42D4FF05232E204425DE9A4B8E562844A4103DD03F70C3F821727FCD5535B158D51E61CA6F24F7887B126ED13B2E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380D944456E42D4FF04E31FC04425DE9A1BAE161814A4103DD03F70C3F821735FC8D585149C214B30FA5FA50B7E0C" TargetMode="External"/><Relationship Id="rId23" Type="http://schemas.openxmlformats.org/officeDocument/2006/relationships/hyperlink" Target="consultantplus://offline/ref=6C380D944456E42D4FF05232E204425DE8A4B8E36E874A4103DD03F70C3F821727FCD5545041D816BB1AF3AB152C8AAE2CF313213F788AF1B6EEC" TargetMode="External"/><Relationship Id="rId10" Type="http://schemas.openxmlformats.org/officeDocument/2006/relationships/hyperlink" Target="consultantplus://offline/ref=6C380D944456E42D4FF05232E204425DE8A7BBE66F874A4103DD03F70C3F821727FCD5565142D91EE740E3AF5C788FB125ED0C23217BB8E3C" TargetMode="External"/><Relationship Id="rId19" Type="http://schemas.openxmlformats.org/officeDocument/2006/relationships/hyperlink" Target="consultantplus://offline/ref=6C380D944456E42D4FF05232E204425DE8A4B8E36E874A4103DD03F70C3F821727FCD5545041D816BB1AF3AB152C8AAE2CF313213F788AF1B6E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380D944456E42D4FF05232E204425DE8A7BBE66F874A4103DD03F70C3F821727FCD5525849DA1EE740E3AF5C788FB125ED0C23217BB8E3C" TargetMode="External"/><Relationship Id="rId14" Type="http://schemas.openxmlformats.org/officeDocument/2006/relationships/hyperlink" Target="consultantplus://offline/ref=6C380D944456E42D4FF05232E204425DE8A7BBE66F874A4103DD03F70C3F821727FCD5575747DC1EE740E3AF5C788FB125ED0C23217BB8E3C" TargetMode="External"/><Relationship Id="rId22" Type="http://schemas.openxmlformats.org/officeDocument/2006/relationships/hyperlink" Target="consultantplus://offline/ref=6C380D944456E42D4FF05232E204425DE9A4B8E562844A4103DD03F70C3F821727FCD5545645D741E255F2F7507199AE24F3102120B7E3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Ирина Владимировна</dc:creator>
  <cp:keywords/>
  <dc:description/>
  <cp:lastModifiedBy>Чернова Ирина Владимировна</cp:lastModifiedBy>
  <cp:revision>6</cp:revision>
  <dcterms:created xsi:type="dcterms:W3CDTF">2019-10-18T02:04:00Z</dcterms:created>
  <dcterms:modified xsi:type="dcterms:W3CDTF">2019-10-22T06:15:00Z</dcterms:modified>
</cp:coreProperties>
</file>